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412E0F">
        <w:rPr>
          <w:rFonts w:ascii="Times New Roman" w:hAnsi="Times New Roman" w:cs="Times New Roman"/>
          <w:sz w:val="28"/>
          <w:szCs w:val="28"/>
          <w:lang w:val="ru-RU"/>
        </w:rPr>
        <w:t>555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412E0F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C97011">
        <w:rPr>
          <w:rFonts w:ascii="Times New Roman" w:hAnsi="Times New Roman" w:cs="Times New Roman"/>
          <w:sz w:val="28"/>
          <w:szCs w:val="28"/>
        </w:rPr>
        <w:t>/2024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412E0F">
        <w:rPr>
          <w:rFonts w:ascii="Times New Roman" w:hAnsi="Times New Roman" w:cs="Times New Roman"/>
          <w:sz w:val="28"/>
          <w:szCs w:val="28"/>
          <w:lang w:val="ru-RU"/>
        </w:rPr>
        <w:t xml:space="preserve">      11</w:t>
      </w:r>
      <w:r w:rsidR="001135CE">
        <w:rPr>
          <w:rFonts w:ascii="Times New Roman" w:hAnsi="Times New Roman" w:cs="Times New Roman"/>
          <w:sz w:val="28"/>
          <w:szCs w:val="28"/>
          <w:lang w:val="ru-RU"/>
        </w:rPr>
        <w:t xml:space="preserve"> июня</w:t>
      </w:r>
      <w:r w:rsidR="00C97011">
        <w:rPr>
          <w:rFonts w:ascii="Times New Roman" w:hAnsi="Times New Roman" w:cs="Times New Roman"/>
          <w:sz w:val="28"/>
          <w:szCs w:val="28"/>
        </w:rPr>
        <w:t xml:space="preserve"> 2024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Кеся  Е.В., по адресу ХМАО-Югра Нефтеюганский район, пгт.Пойковский, Промышленная зона, 7-А,</w:t>
      </w:r>
    </w:p>
    <w:p w:rsidR="00412E0F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участием Брылевой О.В.,</w:t>
      </w:r>
    </w:p>
    <w:p w:rsidR="003E38E2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1135CE" w:rsidP="005247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Брылевой Ольги Витальевны</w:t>
      </w:r>
      <w:r w:rsidR="002C69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родившейся 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3524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3B9F" w:rsidR="00F63B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EF1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3524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EF14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A3524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зарегистрированной</w:t>
      </w:r>
      <w:r w:rsidR="00F63B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фактически проживающей</w:t>
      </w:r>
      <w:r w:rsidR="00EF1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3B9F" w:rsidR="00F63B9F">
        <w:rPr>
          <w:rFonts w:ascii="Times New Roman" w:hAnsi="Times New Roman" w:cs="Times New Roman"/>
          <w:sz w:val="28"/>
          <w:szCs w:val="28"/>
        </w:rPr>
        <w:t>по адресу:</w:t>
      </w:r>
      <w:r w:rsidR="006F1AD6">
        <w:rPr>
          <w:rFonts w:ascii="Times New Roman" w:hAnsi="Times New Roman" w:cs="Times New Roman"/>
          <w:sz w:val="28"/>
          <w:szCs w:val="28"/>
        </w:rPr>
        <w:t xml:space="preserve"> </w:t>
      </w:r>
      <w:r w:rsidR="00CA3524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24795">
        <w:rPr>
          <w:rFonts w:ascii="Times New Roman" w:hAnsi="Times New Roman" w:cs="Times New Roman"/>
          <w:sz w:val="28"/>
          <w:szCs w:val="28"/>
          <w:lang w:val="ru-RU"/>
        </w:rPr>
        <w:t xml:space="preserve">водительское удостоверение </w:t>
      </w:r>
      <w:r w:rsidR="00CA3524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52479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24795" w:rsidP="005247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4795" w:rsidRPr="00524795" w:rsidP="005247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8E2" w:rsidRPr="00647AAA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F27D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11.04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6458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750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Р-404 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 xml:space="preserve">«Тюмень-Тобольск-Ханты-Мансийск» </w:t>
      </w:r>
      <w:r w:rsidR="00F27DE8">
        <w:rPr>
          <w:rFonts w:ascii="Times New Roman" w:hAnsi="Times New Roman" w:cs="Times New Roman"/>
          <w:sz w:val="28"/>
          <w:szCs w:val="28"/>
          <w:lang w:val="ru-RU"/>
        </w:rPr>
        <w:t xml:space="preserve">Нефтеюганского района,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 xml:space="preserve">Брылева О.В.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управляя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транспортным средством </w:t>
      </w:r>
      <w:r w:rsidR="00CA3524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6458E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6458E">
        <w:rPr>
          <w:rFonts w:ascii="Times New Roman" w:hAnsi="Times New Roman" w:cs="Times New Roman"/>
          <w:sz w:val="28"/>
          <w:szCs w:val="28"/>
          <w:lang w:val="ru-RU"/>
        </w:rPr>
        <w:t xml:space="preserve"> обгон транспортного средства </w:t>
      </w:r>
      <w:r w:rsidR="00B5399E">
        <w:rPr>
          <w:rFonts w:ascii="Times New Roman" w:hAnsi="Times New Roman" w:cs="Times New Roman"/>
          <w:sz w:val="28"/>
          <w:szCs w:val="28"/>
          <w:lang w:val="ru-RU"/>
        </w:rPr>
        <w:t>в зоне действия дорожного знака 3.20 «обгон запрещен»</w:t>
      </w:r>
      <w:r w:rsidR="008C3D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с выездом на </w:t>
      </w:r>
      <w:r w:rsidR="0036458E">
        <w:rPr>
          <w:rFonts w:ascii="Times New Roman" w:hAnsi="Times New Roman" w:cs="Times New Roman"/>
          <w:sz w:val="28"/>
          <w:szCs w:val="28"/>
          <w:lang w:val="ru-RU"/>
        </w:rPr>
        <w:t xml:space="preserve">встречную полосу 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>движения,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 xml:space="preserve"> с возвращением в ранее занимаемую полосу,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чем нарушил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 Правил дорожного движения РФ.</w:t>
      </w:r>
    </w:p>
    <w:p w:rsidR="00AF1F24" w:rsidP="00406E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судебном заседании Брылева О.В. вину в совершении правонарушен</w:t>
      </w:r>
      <w:r>
        <w:rPr>
          <w:rFonts w:ascii="Times New Roman" w:hAnsi="Times New Roman" w:cs="Times New Roman"/>
          <w:sz w:val="28"/>
          <w:szCs w:val="28"/>
          <w:lang w:val="ru-RU"/>
        </w:rPr>
        <w:t>ия признала, в содеянном раскаялась.</w:t>
      </w:r>
    </w:p>
    <w:p w:rsidR="00196784" w:rsidRPr="00196784" w:rsidP="00406E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Заслушав Брылеву О.В., 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Брылевой О.В.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196784" w:rsidRPr="00196784" w:rsidP="007276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протоколом об админист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ративном правонарушении 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>86ХМ591195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>11.04</w:t>
      </w:r>
      <w:r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года, </w:t>
      </w:r>
      <w:r w:rsidR="00406E1F">
        <w:rPr>
          <w:rFonts w:ascii="Times New Roman" w:hAnsi="Times New Roman" w:cs="Times New Roman"/>
          <w:sz w:val="28"/>
          <w:szCs w:val="28"/>
          <w:lang w:val="ru-RU"/>
        </w:rPr>
        <w:t>содержание которого аналогично описательной части постановления.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Протокол составлен с участием</w:t>
      </w:r>
      <w:r w:rsidR="006343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>Брылевой О.В., которой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права, предусмотренные ст.25.1 КоАП РФ и ст.51 Конституции РФ разъяснены под роспись, с протоколом 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 xml:space="preserve">Брылева О.В.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ознакомлен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копию протокола получил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 замечаний к содержанию протокола не имел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 в объяснении указал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: - «</w:t>
      </w:r>
      <w:r w:rsidR="006343F2">
        <w:rPr>
          <w:rFonts w:ascii="Times New Roman" w:hAnsi="Times New Roman" w:cs="Times New Roman"/>
          <w:sz w:val="28"/>
          <w:szCs w:val="28"/>
          <w:lang w:val="ru-RU"/>
        </w:rPr>
        <w:t>не заметил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343F2">
        <w:rPr>
          <w:rFonts w:ascii="Times New Roman" w:hAnsi="Times New Roman" w:cs="Times New Roman"/>
          <w:sz w:val="28"/>
          <w:szCs w:val="28"/>
          <w:lang w:val="ru-RU"/>
        </w:rPr>
        <w:t xml:space="preserve"> знак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196784" w:rsidP="00723D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схемой места со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вершения правонарушения 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 протоколу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которая с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 xml:space="preserve">одержит сведения о дате, месте 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и событии правонарушения. Схема составлена с участием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 xml:space="preserve"> Брылевой О.В., которая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 замечаний к содержанию у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казанных в ней сведений не имел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343F2" w:rsidP="00F7739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рапортом инспектора ДПС </w:t>
      </w:r>
      <w:r>
        <w:rPr>
          <w:rFonts w:ascii="Times New Roman" w:hAnsi="Times New Roman" w:cs="Times New Roman"/>
          <w:sz w:val="28"/>
          <w:szCs w:val="28"/>
          <w:lang w:val="ru-RU"/>
        </w:rPr>
        <w:t>об обстоятельствах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выявленного правонарушения;</w:t>
      </w:r>
    </w:p>
    <w:p w:rsidR="006343F2" w:rsidP="00F7739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заверенной копией водительского удостоверения </w:t>
      </w:r>
      <w:r w:rsidR="000F10C9">
        <w:rPr>
          <w:rFonts w:ascii="Times New Roman" w:hAnsi="Times New Roman" w:cs="Times New Roman"/>
          <w:sz w:val="28"/>
          <w:szCs w:val="28"/>
          <w:lang w:val="ru-RU"/>
        </w:rPr>
        <w:t>Брылевой О.В.;</w:t>
      </w:r>
    </w:p>
    <w:p w:rsidR="000F10C9" w:rsidP="00F7739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заверенной копией свидетельства о регистрации транспортного средства </w:t>
      </w:r>
      <w:r w:rsidR="00CA3524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5450C" w:rsidP="00C974D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  <w:lang w:val="ru-RU"/>
        </w:rPr>
        <w:t>-диском с видеозаписью правонарушения;</w:t>
      </w:r>
    </w:p>
    <w:p w:rsidR="0055450C" w:rsidRPr="00196784" w:rsidP="000F10C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проектом 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>дорожного движения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согласно которому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0F10C9">
        <w:rPr>
          <w:rFonts w:ascii="Times New Roman" w:hAnsi="Times New Roman" w:cs="Times New Roman"/>
          <w:sz w:val="28"/>
          <w:szCs w:val="28"/>
          <w:lang w:val="ru-RU"/>
        </w:rPr>
        <w:t xml:space="preserve">750 км. автодороги Р-404 «Тюмень-Тобольск-Ханты-Мансийск» Нефтеюганского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действует дорожный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знак 3.20 «Обгон запрещен»</w:t>
      </w:r>
      <w:r w:rsidR="000F10C9">
        <w:rPr>
          <w:rFonts w:ascii="Times New Roman" w:hAnsi="Times New Roman" w:cs="Times New Roman"/>
          <w:sz w:val="28"/>
          <w:szCs w:val="28"/>
          <w:lang w:val="ru-RU"/>
        </w:rPr>
        <w:t xml:space="preserve"> и дорожная разметка 1.1. «сплошная линия»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5450C" w:rsidP="00C974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выпиской из реестра правонарушений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подтвержд</w:t>
      </w:r>
      <w:r>
        <w:rPr>
          <w:rFonts w:ascii="Times New Roman" w:hAnsi="Times New Roman" w:cs="Times New Roman"/>
          <w:sz w:val="28"/>
          <w:szCs w:val="28"/>
          <w:lang w:val="ru-RU"/>
        </w:rPr>
        <w:t>ается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что ранее </w:t>
      </w:r>
      <w:r w:rsidR="000F10C9">
        <w:rPr>
          <w:rFonts w:ascii="Times New Roman" w:hAnsi="Times New Roman" w:cs="Times New Roman"/>
          <w:sz w:val="28"/>
          <w:szCs w:val="28"/>
          <w:lang w:val="ru-RU"/>
        </w:rPr>
        <w:t>Брылева О.В. дважды привлекалась</w:t>
      </w:r>
      <w:r w:rsidR="006343F2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административной ответственности </w:t>
      </w:r>
      <w:r w:rsidR="006343F2">
        <w:rPr>
          <w:rFonts w:ascii="Times New Roman" w:hAnsi="Times New Roman" w:cs="Times New Roman"/>
          <w:sz w:val="28"/>
          <w:szCs w:val="28"/>
          <w:lang w:val="ru-RU"/>
        </w:rPr>
        <w:t>за совершение одн</w:t>
      </w:r>
      <w:r w:rsidR="000F10C9">
        <w:rPr>
          <w:rFonts w:ascii="Times New Roman" w:hAnsi="Times New Roman" w:cs="Times New Roman"/>
          <w:sz w:val="28"/>
          <w:szCs w:val="28"/>
          <w:lang w:val="ru-RU"/>
        </w:rPr>
        <w:t xml:space="preserve">ородных правонарушений по  ст. 12.9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 xml:space="preserve">ч.2, ст.12.9 ч.6 </w:t>
      </w:r>
      <w:r w:rsidR="006343F2">
        <w:rPr>
          <w:rFonts w:ascii="Times New Roman" w:hAnsi="Times New Roman" w:cs="Times New Roman"/>
          <w:sz w:val="28"/>
          <w:szCs w:val="28"/>
          <w:lang w:val="ru-RU"/>
        </w:rPr>
        <w:t>КоАП РФ, штрафы оплатил</w:t>
      </w:r>
      <w:r w:rsidR="000F10C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343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 в соответствии с требованиями зак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она, последовательны, согласуются между собой, и у мирового судьи нет оснований им не доверять.</w:t>
      </w:r>
    </w:p>
    <w:p w:rsidR="00F86C0E" w:rsidRPr="00196784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 соблюдать относящиеся к ним требования Правил, сигналов светофоров, знаков и разметки.</w:t>
      </w:r>
    </w:p>
    <w:p w:rsidR="00E7190D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4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 xml:space="preserve">знаков </w:t>
        </w: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4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4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ля маршрутных транспортных средств", </w:t>
      </w:r>
      <w:hyperlink r:id="rId4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4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движения по полосам", когда это связано с выездом на полосу встречного движения, и (или) дорожной </w:t>
      </w:r>
      <w:hyperlink r:id="rId4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шения, предусмотренного </w:t>
      </w:r>
      <w:hyperlink r:id="rId4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правонарушениях, административным пра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 части 4 статьи 12.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но разъяснениям, содержащимся в Пленуме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мвайные пути встречного направления (за исключением случаев объезда препятствия (</w:t>
      </w:r>
      <w:hyperlink r:id="rId5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квалифицируются по 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AE5C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Факт совершения </w:t>
      </w:r>
      <w:r w:rsidR="000F10C9">
        <w:rPr>
          <w:rFonts w:ascii="Times New Roman" w:hAnsi="Times New Roman" w:cs="Times New Roman"/>
          <w:sz w:val="28"/>
          <w:szCs w:val="28"/>
          <w:lang w:val="ru-RU"/>
        </w:rPr>
        <w:t xml:space="preserve">Брылевой О.В.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Действия </w:t>
      </w:r>
      <w:r w:rsidR="000F10C9">
        <w:rPr>
          <w:rFonts w:ascii="Times New Roman" w:hAnsi="Times New Roman" w:cs="Times New Roman"/>
          <w:sz w:val="28"/>
          <w:szCs w:val="28"/>
          <w:lang w:val="ru-RU"/>
        </w:rPr>
        <w:t xml:space="preserve">Брылевой О.В.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 случаев, предусмотренных частью 3 ст. 12.15 КоАП РФ.</w:t>
      </w:r>
    </w:p>
    <w:p w:rsidR="00196784" w:rsidRPr="00196784" w:rsidP="00B969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смягчающего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административную ответственность </w:t>
      </w:r>
      <w:r w:rsidR="007906C5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>а, предусмотренного</w:t>
      </w:r>
      <w:r w:rsidR="00790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5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ст.4.2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судом учитывается признание вины и раскаяние Брылевой О.В.</w:t>
      </w:r>
    </w:p>
    <w:p w:rsidR="007906C5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отягчающего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="00AE5C4A"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на основании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ст.4.3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учитывается повторное совершение </w:t>
      </w:r>
      <w:r w:rsidR="000F10C9">
        <w:rPr>
          <w:rFonts w:ascii="Times New Roman" w:hAnsi="Times New Roman" w:cs="Times New Roman"/>
          <w:sz w:val="28"/>
          <w:szCs w:val="28"/>
          <w:lang w:val="ru-RU"/>
        </w:rPr>
        <w:t xml:space="preserve">Брылевой О.В. </w:t>
      </w:r>
      <w:r>
        <w:rPr>
          <w:rFonts w:ascii="Times New Roman" w:hAnsi="Times New Roman" w:cs="Times New Roman"/>
          <w:sz w:val="28"/>
          <w:szCs w:val="28"/>
          <w:lang w:val="ru-RU"/>
        </w:rPr>
        <w:t>однородного административного</w:t>
      </w:r>
      <w:r w:rsidR="000F10C9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 (по  ст.12.9 ч.2, ст.12.9 ч.6 </w:t>
      </w:r>
      <w:r>
        <w:rPr>
          <w:rFonts w:ascii="Times New Roman" w:hAnsi="Times New Roman" w:cs="Times New Roman"/>
          <w:sz w:val="28"/>
          <w:szCs w:val="28"/>
          <w:lang w:val="ru-RU"/>
        </w:rPr>
        <w:t>КоАП РФ).</w:t>
      </w:r>
    </w:p>
    <w:p w:rsidR="00196784" w:rsidRPr="00196784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="000F10C9">
        <w:rPr>
          <w:rFonts w:ascii="Times New Roman" w:hAnsi="Times New Roman" w:cs="Times New Roman"/>
          <w:sz w:val="28"/>
          <w:szCs w:val="28"/>
          <w:lang w:val="ru-RU"/>
        </w:rPr>
        <w:t xml:space="preserve">смягчающее и </w:t>
      </w:r>
      <w:r w:rsidR="007906C5">
        <w:rPr>
          <w:rFonts w:ascii="Times New Roman" w:hAnsi="Times New Roman" w:cs="Times New Roman"/>
          <w:sz w:val="28"/>
          <w:szCs w:val="28"/>
          <w:lang w:val="ru-RU"/>
        </w:rPr>
        <w:t xml:space="preserve">отягчающее </w:t>
      </w:r>
      <w:r w:rsidR="000F10C9">
        <w:rPr>
          <w:rFonts w:ascii="Times New Roman" w:hAnsi="Times New Roman" w:cs="Times New Roman"/>
          <w:sz w:val="28"/>
          <w:szCs w:val="28"/>
          <w:lang w:val="ru-RU"/>
        </w:rPr>
        <w:t>наказание обстоятельства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 считает возможным назначить </w:t>
      </w:r>
      <w:r w:rsidR="000F10C9">
        <w:rPr>
          <w:rFonts w:ascii="Times New Roman" w:hAnsi="Times New Roman" w:cs="Times New Roman"/>
          <w:sz w:val="28"/>
          <w:szCs w:val="28"/>
          <w:lang w:val="ru-RU"/>
        </w:rPr>
        <w:t xml:space="preserve">Брылевой О.В.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наказание в виде административного штрафа.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0F10C9">
        <w:rPr>
          <w:rFonts w:ascii="Times New Roman" w:hAnsi="Times New Roman" w:cs="Times New Roman"/>
          <w:sz w:val="28"/>
          <w:szCs w:val="28"/>
          <w:lang w:val="ru-RU"/>
        </w:rPr>
        <w:t>Брылеву Ольгу Витальевну</w:t>
      </w:r>
      <w:r w:rsidRPr="00196784" w:rsidR="000F10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10C9">
        <w:rPr>
          <w:rFonts w:ascii="Times New Roman" w:hAnsi="Times New Roman" w:cs="Times New Roman"/>
          <w:sz w:val="28"/>
          <w:szCs w:val="28"/>
          <w:lang w:val="ru-RU"/>
        </w:rPr>
        <w:t>виновной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совершении административного правонарушения, предусмотренного ч. 4 ст. 12.15 Кодекса Российской Федерации об административных</w:t>
      </w:r>
      <w:r w:rsidR="000F10C9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правонарушениях и назначить ей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5 000 (пяти тысяч) рублей.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Получатель платежа: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 18811601123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010001140, наименование банка – РКЦ Ханты-Мансийск//УФК по Ханты-Мансийскому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  <w:lang w:val="ru-RU"/>
        </w:rPr>
        <w:t>40910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005803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подлежит уплате не позднее шестидесяти дней со дня вступления настоящего постановлени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</w:t>
        </w: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ины суммы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налож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постановление, админи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оплаты </w:t>
      </w:r>
      <w:r>
        <w:rPr>
          <w:rFonts w:ascii="Times New Roman" w:hAnsi="Times New Roman" w:cs="Times New Roman"/>
          <w:sz w:val="28"/>
          <w:szCs w:val="28"/>
          <w:lang w:val="ru-RU"/>
        </w:rPr>
        <w:t>штрафа, лично или по адресу электронной почты.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356BB1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Pr="00196784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</w:t>
      </w:r>
      <w:r w:rsidR="00356B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                                                   Е.В. К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еся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F543D">
      <w:headerReference w:type="default" r:id="rId9"/>
      <w:footerReference w:type="default" r:id="rId10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3524" w:rsidR="00CA3524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606D0"/>
    <w:rsid w:val="0006127A"/>
    <w:rsid w:val="000618C3"/>
    <w:rsid w:val="00066DB5"/>
    <w:rsid w:val="00076CCA"/>
    <w:rsid w:val="000A6519"/>
    <w:rsid w:val="000A6B7F"/>
    <w:rsid w:val="000A7860"/>
    <w:rsid w:val="000C4202"/>
    <w:rsid w:val="000C7878"/>
    <w:rsid w:val="000E0180"/>
    <w:rsid w:val="000F10C9"/>
    <w:rsid w:val="000F386D"/>
    <w:rsid w:val="0010199D"/>
    <w:rsid w:val="001135CE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6784"/>
    <w:rsid w:val="00197A16"/>
    <w:rsid w:val="001B1692"/>
    <w:rsid w:val="001C0E54"/>
    <w:rsid w:val="001D269B"/>
    <w:rsid w:val="001D28FE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56BB1"/>
    <w:rsid w:val="003633CF"/>
    <w:rsid w:val="003642D7"/>
    <w:rsid w:val="0036458E"/>
    <w:rsid w:val="0036792C"/>
    <w:rsid w:val="0038389C"/>
    <w:rsid w:val="003904DE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631F"/>
    <w:rsid w:val="003F65E0"/>
    <w:rsid w:val="00406E1F"/>
    <w:rsid w:val="00412E0F"/>
    <w:rsid w:val="00420145"/>
    <w:rsid w:val="0042647C"/>
    <w:rsid w:val="00440DE9"/>
    <w:rsid w:val="00442543"/>
    <w:rsid w:val="00442F99"/>
    <w:rsid w:val="0044794E"/>
    <w:rsid w:val="00451B83"/>
    <w:rsid w:val="00477BD3"/>
    <w:rsid w:val="004B4D34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24795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05EF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079B"/>
    <w:rsid w:val="006D726D"/>
    <w:rsid w:val="006E6400"/>
    <w:rsid w:val="006F1AD6"/>
    <w:rsid w:val="00706992"/>
    <w:rsid w:val="00712929"/>
    <w:rsid w:val="00723D96"/>
    <w:rsid w:val="00725E25"/>
    <w:rsid w:val="007276DB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06C5"/>
    <w:rsid w:val="007932CD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209D"/>
    <w:rsid w:val="007E4ECB"/>
    <w:rsid w:val="007E5F20"/>
    <w:rsid w:val="007F035A"/>
    <w:rsid w:val="007F3ACC"/>
    <w:rsid w:val="007F543D"/>
    <w:rsid w:val="00805BAC"/>
    <w:rsid w:val="008207DC"/>
    <w:rsid w:val="0082165D"/>
    <w:rsid w:val="00822D1D"/>
    <w:rsid w:val="00831318"/>
    <w:rsid w:val="00845AEA"/>
    <w:rsid w:val="0084635B"/>
    <w:rsid w:val="00853080"/>
    <w:rsid w:val="00853405"/>
    <w:rsid w:val="00855A38"/>
    <w:rsid w:val="008627FD"/>
    <w:rsid w:val="00871FBE"/>
    <w:rsid w:val="008761CE"/>
    <w:rsid w:val="00880208"/>
    <w:rsid w:val="008816E4"/>
    <w:rsid w:val="00883FF3"/>
    <w:rsid w:val="00892177"/>
    <w:rsid w:val="00892EB2"/>
    <w:rsid w:val="0089724B"/>
    <w:rsid w:val="008C3AE6"/>
    <w:rsid w:val="008C3D61"/>
    <w:rsid w:val="008D1C8C"/>
    <w:rsid w:val="008E1FFD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605A3"/>
    <w:rsid w:val="00A73E5B"/>
    <w:rsid w:val="00AB2F58"/>
    <w:rsid w:val="00AC3781"/>
    <w:rsid w:val="00AC6F3A"/>
    <w:rsid w:val="00AD25F4"/>
    <w:rsid w:val="00AD5394"/>
    <w:rsid w:val="00AE3E41"/>
    <w:rsid w:val="00AE5C4A"/>
    <w:rsid w:val="00AF1F24"/>
    <w:rsid w:val="00B002F7"/>
    <w:rsid w:val="00B0407A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1FB"/>
    <w:rsid w:val="00B71203"/>
    <w:rsid w:val="00B73E3D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E04BD"/>
    <w:rsid w:val="00BE11F9"/>
    <w:rsid w:val="00BE29AB"/>
    <w:rsid w:val="00BE501F"/>
    <w:rsid w:val="00BF5CCC"/>
    <w:rsid w:val="00C05DCF"/>
    <w:rsid w:val="00C116B9"/>
    <w:rsid w:val="00C12116"/>
    <w:rsid w:val="00C15AB4"/>
    <w:rsid w:val="00C16C88"/>
    <w:rsid w:val="00C44B21"/>
    <w:rsid w:val="00C46329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3524"/>
    <w:rsid w:val="00CA702B"/>
    <w:rsid w:val="00CB273B"/>
    <w:rsid w:val="00CB3040"/>
    <w:rsid w:val="00CB36D5"/>
    <w:rsid w:val="00CC130F"/>
    <w:rsid w:val="00CE4020"/>
    <w:rsid w:val="00CE4414"/>
    <w:rsid w:val="00CF6F42"/>
    <w:rsid w:val="00D0360B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B6AA7"/>
    <w:rsid w:val="00DC07C5"/>
    <w:rsid w:val="00DC49DB"/>
    <w:rsid w:val="00DC5ED1"/>
    <w:rsid w:val="00DC6435"/>
    <w:rsid w:val="00DD06D5"/>
    <w:rsid w:val="00DD2AB9"/>
    <w:rsid w:val="00DD520E"/>
    <w:rsid w:val="00DD710E"/>
    <w:rsid w:val="00DE4846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190D"/>
    <w:rsid w:val="00E7665B"/>
    <w:rsid w:val="00E8201D"/>
    <w:rsid w:val="00E87C87"/>
    <w:rsid w:val="00E94AD4"/>
    <w:rsid w:val="00EA61C7"/>
    <w:rsid w:val="00EB21C0"/>
    <w:rsid w:val="00EC2724"/>
    <w:rsid w:val="00ED0B92"/>
    <w:rsid w:val="00EF14CC"/>
    <w:rsid w:val="00EF15D1"/>
    <w:rsid w:val="00EF3434"/>
    <w:rsid w:val="00F02D8A"/>
    <w:rsid w:val="00F069CA"/>
    <w:rsid w:val="00F12C7B"/>
    <w:rsid w:val="00F20CE4"/>
    <w:rsid w:val="00F22C12"/>
    <w:rsid w:val="00F27DE8"/>
    <w:rsid w:val="00F31A86"/>
    <w:rsid w:val="00F468A3"/>
    <w:rsid w:val="00F61480"/>
    <w:rsid w:val="00F63B9F"/>
    <w:rsid w:val="00F76083"/>
    <w:rsid w:val="00F77398"/>
    <w:rsid w:val="00F778CC"/>
    <w:rsid w:val="00F86C0E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